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E066" w14:textId="77777777" w:rsidR="00223939" w:rsidRPr="00752AC2" w:rsidRDefault="00223939" w:rsidP="00223939">
      <w:pPr>
        <w:pStyle w:val="Titolo5"/>
        <w:rPr>
          <w:rFonts w:ascii="Times New Roman" w:hAnsi="Times New Roman"/>
          <w:color w:val="FF0000"/>
          <w:sz w:val="36"/>
          <w:szCs w:val="36"/>
        </w:rPr>
      </w:pPr>
      <w:r w:rsidRPr="00752AC2">
        <w:rPr>
          <w:rFonts w:ascii="Times New Roman" w:hAnsi="Times New Roman"/>
          <w:color w:val="FF0000"/>
          <w:sz w:val="36"/>
          <w:szCs w:val="36"/>
        </w:rPr>
        <w:t>INCONTRI ASOLANI</w:t>
      </w:r>
    </w:p>
    <w:p w14:paraId="6BB1B039" w14:textId="77777777" w:rsidR="00223939" w:rsidRPr="00752AC2" w:rsidRDefault="00223939" w:rsidP="00223939">
      <w:pPr>
        <w:pStyle w:val="Titolo5"/>
        <w:rPr>
          <w:rFonts w:ascii="Times New Roman" w:hAnsi="Times New Roman"/>
          <w:color w:val="000000" w:themeColor="text1"/>
          <w:sz w:val="36"/>
          <w:szCs w:val="36"/>
        </w:rPr>
      </w:pPr>
      <w:r w:rsidRPr="00752AC2">
        <w:rPr>
          <w:rFonts w:ascii="Times New Roman" w:hAnsi="Times New Roman"/>
          <w:color w:val="000000" w:themeColor="text1"/>
          <w:sz w:val="36"/>
          <w:szCs w:val="36"/>
        </w:rPr>
        <w:t>XLVI Festival Internazionale di Musica da Camera 2024</w:t>
      </w:r>
    </w:p>
    <w:p w14:paraId="576DB2C9" w14:textId="2F7C3B4D" w:rsidR="00223939" w:rsidRPr="00AD7CB2" w:rsidRDefault="00223939" w:rsidP="00AD7C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CB2">
        <w:rPr>
          <w:rFonts w:ascii="Times New Roman" w:hAnsi="Times New Roman" w:cs="Times New Roman"/>
          <w:i/>
          <w:sz w:val="28"/>
          <w:szCs w:val="28"/>
          <w:lang w:eastAsia="it-IT"/>
        </w:rPr>
        <w:t>Dedicato a Teodora Campagnaro</w:t>
      </w:r>
      <w:r w:rsidR="00752AC2" w:rsidRPr="00AD7CB2">
        <w:rPr>
          <w:rFonts w:ascii="Times New Roman" w:hAnsi="Times New Roman" w:cs="Times New Roman"/>
          <w:sz w:val="28"/>
          <w:szCs w:val="28"/>
        </w:rPr>
        <w:br/>
      </w:r>
      <w:r w:rsidRPr="00AD7CB2">
        <w:rPr>
          <w:rFonts w:ascii="Times New Roman" w:hAnsi="Times New Roman" w:cs="Times New Roman"/>
          <w:b/>
          <w:sz w:val="28"/>
          <w:szCs w:val="28"/>
        </w:rPr>
        <w:t>Asolo – Chiesa di San Gottardo/Teatro Duse</w:t>
      </w:r>
      <w:r w:rsidR="00752AC2" w:rsidRPr="00AD7CB2">
        <w:rPr>
          <w:rFonts w:ascii="Times New Roman" w:hAnsi="Times New Roman" w:cs="Times New Roman"/>
          <w:sz w:val="28"/>
          <w:szCs w:val="28"/>
        </w:rPr>
        <w:br/>
      </w:r>
      <w:r w:rsidRPr="00AD7CB2">
        <w:rPr>
          <w:rFonts w:ascii="Times New Roman" w:hAnsi="Times New Roman" w:cs="Times New Roman"/>
          <w:b/>
          <w:sz w:val="28"/>
          <w:szCs w:val="28"/>
        </w:rPr>
        <w:t>30 agosto al 13 settembre</w:t>
      </w:r>
    </w:p>
    <w:p w14:paraId="63C0B461" w14:textId="77777777" w:rsidR="00223939" w:rsidRDefault="00223939" w:rsidP="004F070A">
      <w:pPr>
        <w:jc w:val="both"/>
        <w:rPr>
          <w:rFonts w:cstheme="minorHAnsi"/>
          <w:sz w:val="24"/>
          <w:szCs w:val="24"/>
        </w:rPr>
      </w:pPr>
    </w:p>
    <w:p w14:paraId="65231A35" w14:textId="77777777" w:rsidR="00AD7CB2" w:rsidRPr="004F070A" w:rsidRDefault="00AD7CB2" w:rsidP="004F070A">
      <w:pPr>
        <w:jc w:val="both"/>
        <w:rPr>
          <w:rFonts w:cstheme="minorHAnsi"/>
          <w:sz w:val="24"/>
          <w:szCs w:val="24"/>
        </w:rPr>
      </w:pPr>
    </w:p>
    <w:p w14:paraId="4847EC35" w14:textId="2DD9D0D9" w:rsidR="008025CE" w:rsidRPr="006C0F72" w:rsidRDefault="006C0F72" w:rsidP="006C0F72">
      <w:pPr>
        <w:rPr>
          <w:rFonts w:cstheme="minorHAnsi"/>
          <w:b/>
          <w:bCs/>
          <w:sz w:val="36"/>
          <w:szCs w:val="36"/>
        </w:rPr>
      </w:pPr>
      <w:r w:rsidRPr="006C0F72">
        <w:rPr>
          <w:rFonts w:cstheme="minorHAnsi"/>
          <w:b/>
          <w:bCs/>
          <w:sz w:val="36"/>
          <w:szCs w:val="36"/>
        </w:rPr>
        <w:t>Il virtuosismo del violino: Simon Zhu</w:t>
      </w:r>
      <w:r w:rsidR="00D76147">
        <w:rPr>
          <w:rFonts w:cstheme="minorHAnsi"/>
          <w:b/>
          <w:bCs/>
          <w:sz w:val="36"/>
          <w:szCs w:val="36"/>
        </w:rPr>
        <w:t xml:space="preserve"> a</w:t>
      </w:r>
      <w:r w:rsidR="00D76147" w:rsidRPr="00D76147">
        <w:rPr>
          <w:rFonts w:cstheme="minorHAnsi"/>
          <w:b/>
          <w:bCs/>
          <w:sz w:val="36"/>
          <w:szCs w:val="36"/>
        </w:rPr>
        <w:t>gli Incontri Asolani</w:t>
      </w:r>
      <w:r w:rsidRPr="006C0F72">
        <w:rPr>
          <w:rFonts w:cstheme="minorHAnsi"/>
          <w:b/>
          <w:bCs/>
          <w:sz w:val="36"/>
          <w:szCs w:val="36"/>
        </w:rPr>
        <w:br/>
      </w:r>
      <w:r w:rsidR="00D76147">
        <w:rPr>
          <w:rFonts w:cstheme="minorHAnsi"/>
          <w:i/>
          <w:iCs/>
          <w:sz w:val="32"/>
          <w:szCs w:val="32"/>
        </w:rPr>
        <w:t xml:space="preserve">Da </w:t>
      </w:r>
      <w:r w:rsidR="00D76147" w:rsidRPr="00D76147">
        <w:rPr>
          <w:rFonts w:cstheme="minorHAnsi"/>
          <w:i/>
          <w:iCs/>
          <w:sz w:val="32"/>
          <w:szCs w:val="32"/>
        </w:rPr>
        <w:t>Bach</w:t>
      </w:r>
      <w:r w:rsidR="00D76147">
        <w:rPr>
          <w:rFonts w:cstheme="minorHAnsi"/>
          <w:i/>
          <w:iCs/>
          <w:sz w:val="32"/>
          <w:szCs w:val="32"/>
        </w:rPr>
        <w:t xml:space="preserve"> a </w:t>
      </w:r>
      <w:r w:rsidR="00D76147" w:rsidRPr="00D76147">
        <w:rPr>
          <w:rFonts w:cstheme="minorHAnsi"/>
          <w:i/>
          <w:iCs/>
          <w:sz w:val="32"/>
          <w:szCs w:val="32"/>
        </w:rPr>
        <w:t xml:space="preserve">Paganini e </w:t>
      </w:r>
      <w:proofErr w:type="spellStart"/>
      <w:r w:rsidR="00D76147" w:rsidRPr="00D76147">
        <w:rPr>
          <w:rFonts w:cstheme="minorHAnsi"/>
          <w:i/>
          <w:iCs/>
          <w:sz w:val="32"/>
          <w:szCs w:val="32"/>
        </w:rPr>
        <w:t>Ysaÿe</w:t>
      </w:r>
      <w:proofErr w:type="spellEnd"/>
      <w:r w:rsidR="00D76147">
        <w:rPr>
          <w:rFonts w:cstheme="minorHAnsi"/>
          <w:i/>
          <w:iCs/>
          <w:sz w:val="32"/>
          <w:szCs w:val="32"/>
        </w:rPr>
        <w:t>:</w:t>
      </w:r>
      <w:r w:rsidR="00D76147" w:rsidRPr="00D76147">
        <w:rPr>
          <w:rFonts w:cstheme="minorHAnsi"/>
          <w:i/>
          <w:iCs/>
          <w:sz w:val="32"/>
          <w:szCs w:val="32"/>
        </w:rPr>
        <w:t xml:space="preserve"> </w:t>
      </w:r>
      <w:r w:rsidR="00D76147">
        <w:rPr>
          <w:rFonts w:cstheme="minorHAnsi"/>
          <w:i/>
          <w:iCs/>
          <w:sz w:val="32"/>
          <w:szCs w:val="32"/>
        </w:rPr>
        <w:t>u</w:t>
      </w:r>
      <w:r w:rsidR="00D76147" w:rsidRPr="00D76147">
        <w:rPr>
          <w:rFonts w:cstheme="minorHAnsi"/>
          <w:i/>
          <w:iCs/>
          <w:sz w:val="32"/>
          <w:szCs w:val="32"/>
        </w:rPr>
        <w:t xml:space="preserve">n viaggio musicale </w:t>
      </w:r>
      <w:r w:rsidR="00D76147">
        <w:rPr>
          <w:rFonts w:cstheme="minorHAnsi"/>
          <w:i/>
          <w:iCs/>
          <w:sz w:val="32"/>
          <w:szCs w:val="32"/>
        </w:rPr>
        <w:t>tra</w:t>
      </w:r>
      <w:r w:rsidR="00D76147" w:rsidRPr="00D76147">
        <w:rPr>
          <w:rFonts w:cstheme="minorHAnsi"/>
          <w:i/>
          <w:iCs/>
          <w:sz w:val="32"/>
          <w:szCs w:val="32"/>
        </w:rPr>
        <w:t xml:space="preserve"> i capolavori per violino solo, interpretati </w:t>
      </w:r>
      <w:r w:rsidR="00D76147">
        <w:rPr>
          <w:rFonts w:cstheme="minorHAnsi"/>
          <w:i/>
          <w:iCs/>
          <w:sz w:val="32"/>
          <w:szCs w:val="32"/>
        </w:rPr>
        <w:t xml:space="preserve">dal </w:t>
      </w:r>
      <w:r w:rsidR="00D76147" w:rsidRPr="00D76147">
        <w:rPr>
          <w:rFonts w:cstheme="minorHAnsi"/>
          <w:i/>
          <w:iCs/>
          <w:sz w:val="32"/>
          <w:szCs w:val="32"/>
        </w:rPr>
        <w:t xml:space="preserve">giovane prodigio, vincitore del </w:t>
      </w:r>
      <w:r w:rsidR="00D76147">
        <w:rPr>
          <w:rFonts w:cstheme="minorHAnsi"/>
          <w:i/>
          <w:iCs/>
          <w:sz w:val="32"/>
          <w:szCs w:val="32"/>
        </w:rPr>
        <w:t>“</w:t>
      </w:r>
      <w:r w:rsidR="00D76147" w:rsidRPr="00D76147">
        <w:rPr>
          <w:rFonts w:cstheme="minorHAnsi"/>
          <w:i/>
          <w:iCs/>
          <w:sz w:val="32"/>
          <w:szCs w:val="32"/>
        </w:rPr>
        <w:t>Premio Paganini</w:t>
      </w:r>
      <w:r w:rsidR="00D76147">
        <w:rPr>
          <w:rFonts w:cstheme="minorHAnsi"/>
          <w:i/>
          <w:iCs/>
          <w:sz w:val="32"/>
          <w:szCs w:val="32"/>
        </w:rPr>
        <w:t>”</w:t>
      </w:r>
    </w:p>
    <w:p w14:paraId="27EE5B39" w14:textId="77777777" w:rsidR="006C0F72" w:rsidRDefault="006C0F72" w:rsidP="006C0F72">
      <w:pPr>
        <w:rPr>
          <w:rFonts w:cstheme="minorHAnsi"/>
        </w:rPr>
      </w:pPr>
    </w:p>
    <w:p w14:paraId="4368ECCF" w14:textId="1DE0A089" w:rsidR="00752AC2" w:rsidRDefault="00752AC2" w:rsidP="006C0F72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752AC2">
        <w:rPr>
          <w:rFonts w:asciiTheme="minorHAnsi" w:hAnsiTheme="minorHAnsi" w:cstheme="minorHAnsi"/>
        </w:rPr>
        <w:t xml:space="preserve">Il 46° Festival Internazionale di Musica da Camera </w:t>
      </w:r>
      <w:r w:rsidR="00742458">
        <w:rPr>
          <w:rFonts w:asciiTheme="minorHAnsi" w:hAnsiTheme="minorHAnsi" w:cstheme="minorHAnsi"/>
        </w:rPr>
        <w:t>“</w:t>
      </w:r>
      <w:r w:rsidRPr="00752AC2">
        <w:rPr>
          <w:rFonts w:asciiTheme="minorHAnsi" w:hAnsiTheme="minorHAnsi" w:cstheme="minorHAnsi"/>
        </w:rPr>
        <w:t xml:space="preserve">Incontri Asolani," organizzato da Asolo Musica – Veneto Musica, </w:t>
      </w:r>
      <w:r>
        <w:rPr>
          <w:rFonts w:asciiTheme="minorHAnsi" w:hAnsiTheme="minorHAnsi" w:cstheme="minorHAnsi"/>
        </w:rPr>
        <w:t xml:space="preserve">prosegue con </w:t>
      </w:r>
      <w:r w:rsidRPr="00752AC2">
        <w:rPr>
          <w:rFonts w:asciiTheme="minorHAnsi" w:hAnsiTheme="minorHAnsi" w:cstheme="minorHAnsi"/>
        </w:rPr>
        <w:t xml:space="preserve">un evento di straordinaria bellezza e virtuosismo: il concerto del </w:t>
      </w:r>
      <w:r w:rsidRPr="006C0F72">
        <w:rPr>
          <w:rFonts w:asciiTheme="minorHAnsi" w:hAnsiTheme="minorHAnsi" w:cstheme="minorHAnsi"/>
          <w:b/>
          <w:bCs/>
        </w:rPr>
        <w:t xml:space="preserve">violinista Simon Zhu, </w:t>
      </w:r>
      <w:r w:rsidR="006C0F72" w:rsidRPr="00752AC2">
        <w:rPr>
          <w:rFonts w:asciiTheme="minorHAnsi" w:hAnsiTheme="minorHAnsi" w:cstheme="minorHAnsi"/>
          <w:b/>
          <w:bCs/>
        </w:rPr>
        <w:t>uno dei giovani violinisti più promettenti della sua generazione</w:t>
      </w:r>
      <w:r w:rsidR="006C0F72">
        <w:rPr>
          <w:rFonts w:asciiTheme="minorHAnsi" w:hAnsiTheme="minorHAnsi" w:cstheme="minorHAnsi"/>
        </w:rPr>
        <w:t xml:space="preserve">, </w:t>
      </w:r>
      <w:r w:rsidRPr="00752AC2">
        <w:rPr>
          <w:rFonts w:asciiTheme="minorHAnsi" w:hAnsiTheme="minorHAnsi" w:cstheme="minorHAnsi"/>
        </w:rPr>
        <w:t>vincitore del 57° Concorso Internazionale di Violino "Premio Paganini.</w:t>
      </w:r>
      <w:r>
        <w:rPr>
          <w:rFonts w:asciiTheme="minorHAnsi" w:hAnsiTheme="minorHAnsi" w:cstheme="minorHAnsi"/>
        </w:rPr>
        <w:t xml:space="preserve">” Che </w:t>
      </w:r>
      <w:r w:rsidRPr="00752AC2">
        <w:rPr>
          <w:rFonts w:asciiTheme="minorHAnsi" w:hAnsiTheme="minorHAnsi" w:cstheme="minorHAnsi"/>
        </w:rPr>
        <w:t xml:space="preserve">si terrà </w:t>
      </w:r>
      <w:r w:rsidRPr="006C0F72">
        <w:rPr>
          <w:rFonts w:asciiTheme="minorHAnsi" w:hAnsiTheme="minorHAnsi" w:cstheme="minorHAnsi"/>
          <w:b/>
          <w:bCs/>
        </w:rPr>
        <w:t>mercoledì 11 settembre 2024, alle ore 21:00, nella Chiesa di San Gottardo</w:t>
      </w:r>
      <w:r w:rsidR="006C0F72">
        <w:rPr>
          <w:rFonts w:asciiTheme="minorHAnsi" w:hAnsiTheme="minorHAnsi" w:cstheme="minorHAnsi"/>
          <w:b/>
          <w:bCs/>
        </w:rPr>
        <w:t xml:space="preserve"> ad Asolo (TV)</w:t>
      </w:r>
      <w:r w:rsidRPr="00752AC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752AC2">
        <w:rPr>
          <w:rFonts w:asciiTheme="minorHAnsi" w:hAnsiTheme="minorHAnsi" w:cstheme="minorHAnsi"/>
        </w:rPr>
        <w:t xml:space="preserve">Il programma della serata sarà un viaggio attraverso tre secoli di musica partendo da </w:t>
      </w:r>
      <w:r w:rsidRPr="00752AC2">
        <w:rPr>
          <w:rFonts w:asciiTheme="minorHAnsi" w:hAnsiTheme="minorHAnsi" w:cstheme="minorHAnsi"/>
          <w:b/>
          <w:bCs/>
        </w:rPr>
        <w:t>Johann Sebastian Bach</w:t>
      </w:r>
      <w:r w:rsidRPr="00752AC2">
        <w:rPr>
          <w:rFonts w:asciiTheme="minorHAnsi" w:hAnsiTheme="minorHAnsi" w:cstheme="minorHAnsi"/>
        </w:rPr>
        <w:t xml:space="preserve">, passando per </w:t>
      </w:r>
      <w:r w:rsidRPr="00752AC2">
        <w:rPr>
          <w:rFonts w:asciiTheme="minorHAnsi" w:hAnsiTheme="minorHAnsi" w:cstheme="minorHAnsi"/>
          <w:b/>
          <w:bCs/>
        </w:rPr>
        <w:t>Niccolò Paganini</w:t>
      </w:r>
      <w:r w:rsidRPr="00752AC2">
        <w:rPr>
          <w:rFonts w:asciiTheme="minorHAnsi" w:hAnsiTheme="minorHAnsi" w:cstheme="minorHAnsi"/>
        </w:rPr>
        <w:t xml:space="preserve"> e arrivando a </w:t>
      </w:r>
      <w:r w:rsidRPr="00752AC2">
        <w:rPr>
          <w:rFonts w:asciiTheme="minorHAnsi" w:hAnsiTheme="minorHAnsi" w:cstheme="minorHAnsi"/>
          <w:b/>
          <w:bCs/>
        </w:rPr>
        <w:t xml:space="preserve">Eugène </w:t>
      </w:r>
      <w:proofErr w:type="spellStart"/>
      <w:r w:rsidRPr="00752AC2">
        <w:rPr>
          <w:rFonts w:asciiTheme="minorHAnsi" w:hAnsiTheme="minorHAnsi" w:cstheme="minorHAnsi"/>
          <w:b/>
          <w:bCs/>
        </w:rPr>
        <w:t>Ysaÿe</w:t>
      </w:r>
      <w:proofErr w:type="spellEnd"/>
      <w:r w:rsidRPr="00752AC2">
        <w:rPr>
          <w:rFonts w:asciiTheme="minorHAnsi" w:hAnsiTheme="minorHAnsi" w:cstheme="minorHAnsi"/>
        </w:rPr>
        <w:t>.</w:t>
      </w:r>
    </w:p>
    <w:p w14:paraId="6FA61FB3" w14:textId="77777777" w:rsidR="00752AC2" w:rsidRDefault="00752AC2" w:rsidP="006C0F72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1F07527E" w14:textId="07E137F4" w:rsidR="006C0F72" w:rsidRPr="00752AC2" w:rsidRDefault="00752AC2" w:rsidP="006C0F72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</w:rPr>
      </w:pPr>
      <w:r w:rsidRPr="00752AC2">
        <w:rPr>
          <w:rFonts w:asciiTheme="minorHAnsi" w:hAnsiTheme="minorHAnsi" w:cstheme="minorHAnsi"/>
        </w:rPr>
        <w:t>Quest'anno il festival rende omaggio al violoncello, ricordando la figura dell’artista Teodora Campagnaro</w:t>
      </w:r>
      <w:r>
        <w:rPr>
          <w:rFonts w:asciiTheme="minorHAnsi" w:hAnsiTheme="minorHAnsi" w:cstheme="minorHAnsi"/>
        </w:rPr>
        <w:t xml:space="preserve"> </w:t>
      </w:r>
      <w:r w:rsidRPr="004F070A">
        <w:rPr>
          <w:rFonts w:asciiTheme="minorHAnsi" w:hAnsiTheme="minorHAnsi" w:cstheme="minorHAnsi"/>
        </w:rPr>
        <w:t>che ne fu appassionata interprete</w:t>
      </w:r>
      <w:r w:rsidRPr="00752AC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ma</w:t>
      </w:r>
      <w:r w:rsidRPr="004F070A">
        <w:rPr>
          <w:rFonts w:asciiTheme="minorHAnsi" w:hAnsiTheme="minorHAnsi" w:cstheme="minorHAnsi"/>
        </w:rPr>
        <w:t xml:space="preserve"> non poteva mancare l’approfondimento sulle quattro corde anche di un altro strumento della famiglia degli archi: il violino</w:t>
      </w:r>
      <w:r>
        <w:rPr>
          <w:rFonts w:asciiTheme="minorHAnsi" w:hAnsiTheme="minorHAnsi" w:cstheme="minorHAnsi"/>
        </w:rPr>
        <w:t>.</w:t>
      </w:r>
      <w:r w:rsidRPr="00752AC2">
        <w:rPr>
          <w:rFonts w:asciiTheme="minorHAnsi" w:hAnsiTheme="minorHAnsi" w:cstheme="minorHAnsi"/>
        </w:rPr>
        <w:t xml:space="preserve"> </w:t>
      </w:r>
      <w:r w:rsidRPr="00752AC2">
        <w:rPr>
          <w:rFonts w:asciiTheme="minorHAnsi" w:hAnsiTheme="minorHAnsi" w:cstheme="minorHAnsi"/>
          <w:b/>
          <w:bCs/>
        </w:rPr>
        <w:t>Simon Zhu</w:t>
      </w:r>
      <w:r w:rsidRPr="00752AC2">
        <w:rPr>
          <w:rFonts w:asciiTheme="minorHAnsi" w:hAnsiTheme="minorHAnsi" w:cstheme="minorHAnsi"/>
        </w:rPr>
        <w:t xml:space="preserve">, </w:t>
      </w:r>
      <w:r w:rsidRPr="00752AC2">
        <w:rPr>
          <w:rFonts w:asciiTheme="minorHAnsi" w:hAnsiTheme="minorHAnsi" w:cstheme="minorHAnsi"/>
          <w:b/>
          <w:bCs/>
        </w:rPr>
        <w:t>giovane prodigio del violino, è il protagonista del penultimo concerto in programma.</w:t>
      </w:r>
      <w:r w:rsidRPr="00752AC2">
        <w:rPr>
          <w:rFonts w:asciiTheme="minorHAnsi" w:hAnsiTheme="minorHAnsi" w:cstheme="minorHAnsi"/>
        </w:rPr>
        <w:t xml:space="preserve"> </w:t>
      </w:r>
      <w:r w:rsidR="00BC7E81">
        <w:rPr>
          <w:rFonts w:asciiTheme="minorHAnsi" w:hAnsiTheme="minorHAnsi" w:cstheme="minorHAnsi"/>
        </w:rPr>
        <w:t>Dopo</w:t>
      </w:r>
      <w:r w:rsidRPr="00752AC2">
        <w:rPr>
          <w:rFonts w:asciiTheme="minorHAnsi" w:hAnsiTheme="minorHAnsi" w:cstheme="minorHAnsi"/>
        </w:rPr>
        <w:t xml:space="preserve"> la vittoria al "Premio Paganini" di Genova nel 2023, </w:t>
      </w:r>
      <w:r w:rsidR="006C0F72" w:rsidRPr="00752AC2">
        <w:rPr>
          <w:rFonts w:asciiTheme="minorHAnsi" w:hAnsiTheme="minorHAnsi" w:cstheme="minorHAnsi"/>
        </w:rPr>
        <w:t xml:space="preserve">ha intrapreso una serie di concerti in tutto il mondo, esibendosi con orchestre prestigiose e con strumenti storici di inestimabile valore. La sua carriera, iniziata a livello internazionale con il debutto alla Filarmonica di Berlino, è in costante crescita, e il </w:t>
      </w:r>
      <w:r w:rsidR="006C0F72" w:rsidRPr="00752AC2">
        <w:rPr>
          <w:rFonts w:asciiTheme="minorHAnsi" w:hAnsiTheme="minorHAnsi" w:cstheme="minorHAnsi"/>
          <w:b/>
          <w:bCs/>
        </w:rPr>
        <w:t>suo stile esecutivo unisce una tecnica impeccabile a una sensibilità musicale fuori dal comune.</w:t>
      </w:r>
    </w:p>
    <w:p w14:paraId="218F4113" w14:textId="77777777" w:rsidR="007E3193" w:rsidRDefault="007E3193" w:rsidP="006C0F72">
      <w:pPr>
        <w:pStyle w:val="NormaleWeb"/>
        <w:spacing w:after="0" w:line="276" w:lineRule="auto"/>
        <w:jc w:val="both"/>
        <w:rPr>
          <w:rFonts w:asciiTheme="minorHAnsi" w:hAnsiTheme="minorHAnsi" w:cstheme="minorHAnsi"/>
        </w:rPr>
      </w:pPr>
      <w:r w:rsidRPr="004F070A">
        <w:rPr>
          <w:rFonts w:asciiTheme="minorHAnsi" w:hAnsiTheme="minorHAnsi" w:cstheme="minorHAnsi"/>
        </w:rPr>
        <w:t xml:space="preserve">Ad Asolo </w:t>
      </w:r>
      <w:r w:rsidRPr="00752AC2">
        <w:rPr>
          <w:rFonts w:asciiTheme="minorHAnsi" w:hAnsiTheme="minorHAnsi" w:cstheme="minorHAnsi"/>
        </w:rPr>
        <w:t>Simon Zhu</w:t>
      </w:r>
      <w:r w:rsidRPr="004F070A">
        <w:rPr>
          <w:rFonts w:asciiTheme="minorHAnsi" w:hAnsiTheme="minorHAnsi" w:cstheme="minorHAnsi"/>
        </w:rPr>
        <w:t xml:space="preserve"> si presenta con </w:t>
      </w:r>
      <w:r w:rsidRPr="006C0F72">
        <w:rPr>
          <w:rFonts w:asciiTheme="minorHAnsi" w:hAnsiTheme="minorHAnsi" w:cstheme="minorHAnsi"/>
          <w:b/>
          <w:bCs/>
        </w:rPr>
        <w:t>tre autori capisaldi dell’archetto, tre personalità compositive differenti</w:t>
      </w:r>
      <w:r w:rsidRPr="004F070A">
        <w:rPr>
          <w:rFonts w:asciiTheme="minorHAnsi" w:hAnsiTheme="minorHAnsi" w:cstheme="minorHAnsi"/>
        </w:rPr>
        <w:t xml:space="preserve">, ad iniziare dal sommo </w:t>
      </w:r>
      <w:r w:rsidRPr="004F070A">
        <w:rPr>
          <w:rFonts w:asciiTheme="minorHAnsi" w:hAnsiTheme="minorHAnsi" w:cstheme="minorHAnsi"/>
          <w:b/>
          <w:bCs/>
        </w:rPr>
        <w:t>Johann Sebastian Bach</w:t>
      </w:r>
      <w:r w:rsidRPr="004F070A">
        <w:rPr>
          <w:rFonts w:asciiTheme="minorHAnsi" w:hAnsiTheme="minorHAnsi" w:cstheme="minorHAnsi"/>
        </w:rPr>
        <w:t xml:space="preserve">. </w:t>
      </w:r>
      <w:r w:rsidR="00752AC2" w:rsidRPr="00752AC2">
        <w:rPr>
          <w:rFonts w:asciiTheme="minorHAnsi" w:hAnsiTheme="minorHAnsi" w:cstheme="minorHAnsi"/>
        </w:rPr>
        <w:t xml:space="preserve">Zhu aprirà il concerto con la </w:t>
      </w:r>
      <w:r w:rsidR="00752AC2" w:rsidRPr="00752AC2">
        <w:rPr>
          <w:rFonts w:asciiTheme="minorHAnsi" w:hAnsiTheme="minorHAnsi" w:cstheme="minorHAnsi"/>
          <w:b/>
          <w:bCs/>
          <w:i/>
          <w:iCs/>
        </w:rPr>
        <w:t>Sonata n. 2 in la minore, BWV 1003</w:t>
      </w:r>
      <w:r>
        <w:rPr>
          <w:rFonts w:asciiTheme="minorHAnsi" w:hAnsiTheme="minorHAnsi" w:cstheme="minorHAnsi"/>
        </w:rPr>
        <w:t xml:space="preserve"> </w:t>
      </w:r>
      <w:r w:rsidR="00752AC2" w:rsidRPr="00752AC2">
        <w:rPr>
          <w:rFonts w:asciiTheme="minorHAnsi" w:hAnsiTheme="minorHAnsi" w:cstheme="minorHAnsi"/>
        </w:rPr>
        <w:t xml:space="preserve">che fa parte del ciclo di sei sonate e partite per violino solo, </w:t>
      </w:r>
      <w:r>
        <w:rPr>
          <w:rFonts w:asciiTheme="minorHAnsi" w:hAnsiTheme="minorHAnsi" w:cstheme="minorHAnsi"/>
        </w:rPr>
        <w:t xml:space="preserve">ed </w:t>
      </w:r>
      <w:r w:rsidR="00752AC2" w:rsidRPr="00752AC2">
        <w:rPr>
          <w:rFonts w:asciiTheme="minorHAnsi" w:hAnsiTheme="minorHAnsi" w:cstheme="minorHAnsi"/>
        </w:rPr>
        <w:t>è considerata un capolavoro della musica barocca. La composizione si apre con un Grave, un’introduzione solenne e complessa, seguita da una Fuga che rappresenta uno degli esempi più alti di polifonia mai scritti per violino. L'Andante successivo è una meditazione delicata, mentre il finale, un Allegro vivace, è caratterizzato da un’energia ritmica trascinante.</w:t>
      </w:r>
    </w:p>
    <w:p w14:paraId="7EE4E534" w14:textId="4051033F" w:rsidR="007E3193" w:rsidRPr="006C0F72" w:rsidRDefault="00752AC2" w:rsidP="006C0F72">
      <w:pPr>
        <w:spacing w:line="276" w:lineRule="auto"/>
        <w:jc w:val="both"/>
        <w:rPr>
          <w:rFonts w:cstheme="minorHAnsi"/>
          <w:sz w:val="24"/>
          <w:szCs w:val="24"/>
        </w:rPr>
      </w:pPr>
      <w:r w:rsidRPr="00752AC2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Seguiranno i celeberrimi </w:t>
      </w:r>
      <w:r w:rsidRPr="00752AC2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it-IT"/>
          <w14:ligatures w14:val="none"/>
        </w:rPr>
        <w:t>Capricci</w:t>
      </w:r>
      <w:r w:rsidRPr="00752AC2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di </w:t>
      </w:r>
      <w:r w:rsidRPr="00752AC2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Niccolò Paganini</w:t>
      </w:r>
      <w:r w:rsidRPr="00752AC2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pubblicati nel 1820 e destinati a segnare indelebilmente la storia del violino</w:t>
      </w:r>
      <w:r w:rsidR="007E319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e di cui Zhu eseguirà alcuni tra i più noti</w:t>
      </w:r>
      <w:r w:rsidRPr="00752AC2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  <w:r w:rsidR="007E3193" w:rsidRPr="004F070A">
        <w:rPr>
          <w:rFonts w:cstheme="minorHAnsi"/>
          <w:sz w:val="24"/>
          <w:szCs w:val="24"/>
        </w:rPr>
        <w:t xml:space="preserve">Furono proprio questi </w:t>
      </w:r>
      <w:r w:rsidR="006C0F72">
        <w:rPr>
          <w:rFonts w:cstheme="minorHAnsi"/>
          <w:sz w:val="24"/>
          <w:szCs w:val="24"/>
        </w:rPr>
        <w:t xml:space="preserve">ventiquattro </w:t>
      </w:r>
      <w:r w:rsidR="007E3193" w:rsidRPr="004F070A">
        <w:rPr>
          <w:rFonts w:cstheme="minorHAnsi"/>
          <w:sz w:val="24"/>
          <w:szCs w:val="24"/>
        </w:rPr>
        <w:t>Capricci a creare attorno alla figura</w:t>
      </w:r>
      <w:r w:rsidR="007E3193">
        <w:rPr>
          <w:rFonts w:cstheme="minorHAnsi"/>
          <w:sz w:val="24"/>
          <w:szCs w:val="24"/>
        </w:rPr>
        <w:t xml:space="preserve"> di Paganini</w:t>
      </w:r>
      <w:r w:rsidR="007E3193" w:rsidRPr="004F070A">
        <w:rPr>
          <w:rFonts w:cstheme="minorHAnsi"/>
          <w:sz w:val="24"/>
          <w:szCs w:val="24"/>
        </w:rPr>
        <w:t xml:space="preserve"> quell’alone di mito e leggenda di questo </w:t>
      </w:r>
      <w:r w:rsidR="007E3193" w:rsidRPr="004F070A">
        <w:rPr>
          <w:rFonts w:cstheme="minorHAnsi"/>
          <w:sz w:val="24"/>
          <w:szCs w:val="24"/>
        </w:rPr>
        <w:lastRenderedPageBreak/>
        <w:t>singolare artista che in modo così esaustivo ed innovativo esplorò tutte le possibilità armoniche ed espressive del piccolo strumento a quattro corde.</w:t>
      </w:r>
    </w:p>
    <w:p w14:paraId="21834A9B" w14:textId="5939C897" w:rsidR="00752AC2" w:rsidRPr="00752AC2" w:rsidRDefault="00752AC2" w:rsidP="006C0F72">
      <w:pPr>
        <w:pStyle w:val="NormaleWeb"/>
        <w:spacing w:after="0" w:line="276" w:lineRule="auto"/>
        <w:jc w:val="both"/>
        <w:rPr>
          <w:rFonts w:asciiTheme="minorHAnsi" w:hAnsiTheme="minorHAnsi" w:cstheme="minorHAnsi"/>
        </w:rPr>
      </w:pPr>
      <w:r w:rsidRPr="00752AC2">
        <w:rPr>
          <w:rFonts w:asciiTheme="minorHAnsi" w:hAnsiTheme="minorHAnsi" w:cstheme="minorHAnsi"/>
        </w:rPr>
        <w:t xml:space="preserve">Il </w:t>
      </w:r>
      <w:r w:rsidR="006C0F72">
        <w:rPr>
          <w:rFonts w:asciiTheme="minorHAnsi" w:hAnsiTheme="minorHAnsi" w:cstheme="minorHAnsi"/>
        </w:rPr>
        <w:t>concerto</w:t>
      </w:r>
      <w:r w:rsidRPr="00752AC2">
        <w:rPr>
          <w:rFonts w:asciiTheme="minorHAnsi" w:hAnsiTheme="minorHAnsi" w:cstheme="minorHAnsi"/>
        </w:rPr>
        <w:t xml:space="preserve"> si concluderà con due Sonate per violino solo di </w:t>
      </w:r>
      <w:r w:rsidRPr="00752AC2">
        <w:rPr>
          <w:rFonts w:asciiTheme="minorHAnsi" w:hAnsiTheme="minorHAnsi" w:cstheme="minorHAnsi"/>
          <w:b/>
          <w:bCs/>
        </w:rPr>
        <w:t xml:space="preserve">Eugène </w:t>
      </w:r>
      <w:proofErr w:type="spellStart"/>
      <w:r w:rsidRPr="00752AC2">
        <w:rPr>
          <w:rFonts w:asciiTheme="minorHAnsi" w:hAnsiTheme="minorHAnsi" w:cstheme="minorHAnsi"/>
          <w:b/>
          <w:bCs/>
        </w:rPr>
        <w:t>Ysaÿe</w:t>
      </w:r>
      <w:proofErr w:type="spellEnd"/>
      <w:r w:rsidRPr="00752AC2">
        <w:rPr>
          <w:rFonts w:asciiTheme="minorHAnsi" w:hAnsiTheme="minorHAnsi" w:cstheme="minorHAnsi"/>
        </w:rPr>
        <w:t xml:space="preserve">, uno dei più grandi violinisti del XX secolo. Zhu eseguirà la </w:t>
      </w:r>
      <w:r w:rsidRPr="00752AC2">
        <w:rPr>
          <w:rFonts w:asciiTheme="minorHAnsi" w:hAnsiTheme="minorHAnsi" w:cstheme="minorHAnsi"/>
          <w:b/>
          <w:bCs/>
          <w:i/>
          <w:iCs/>
        </w:rPr>
        <w:t>Sonata n. 4 in mi minore</w:t>
      </w:r>
      <w:r w:rsidRPr="00752AC2">
        <w:rPr>
          <w:rFonts w:asciiTheme="minorHAnsi" w:hAnsiTheme="minorHAnsi" w:cstheme="minorHAnsi"/>
        </w:rPr>
        <w:t xml:space="preserve"> dedicata a Fritz Kreisler, un brano che combina virtuosismo e profondità emotiva, e la </w:t>
      </w:r>
      <w:r w:rsidRPr="00752AC2">
        <w:rPr>
          <w:rFonts w:asciiTheme="minorHAnsi" w:hAnsiTheme="minorHAnsi" w:cstheme="minorHAnsi"/>
          <w:b/>
          <w:bCs/>
          <w:i/>
          <w:iCs/>
        </w:rPr>
        <w:t>Sonata n. 6 in mi maggiore</w:t>
      </w:r>
      <w:r w:rsidRPr="00752AC2">
        <w:rPr>
          <w:rFonts w:asciiTheme="minorHAnsi" w:hAnsiTheme="minorHAnsi" w:cstheme="minorHAnsi"/>
        </w:rPr>
        <w:t>, dedicata a Manuel Quiroga, nota per il suo carattere brillante e il suo ricco tessuto armonico. Queste sonate, composte nel 1923, sono un omaggio al modello bachiano e riflettono l'evoluzione del linguaggio violinistico attraverso i secoli.</w:t>
      </w:r>
    </w:p>
    <w:p w14:paraId="468A11DE" w14:textId="3F3E3F75" w:rsidR="004E4E99" w:rsidRPr="004F070A" w:rsidRDefault="004E4E99" w:rsidP="006C0F72">
      <w:pPr>
        <w:pStyle w:val="NormaleWeb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4F070A">
        <w:rPr>
          <w:rStyle w:val="Enfasigrassetto"/>
          <w:rFonts w:asciiTheme="minorHAnsi" w:eastAsia="Times" w:hAnsiTheme="minorHAnsi" w:cstheme="minorHAnsi"/>
        </w:rPr>
        <w:t xml:space="preserve">Asolo Musica ringrazia per il fondamentale sostegno il BELLUSSI Valdobbiadene, </w:t>
      </w:r>
      <w:proofErr w:type="spellStart"/>
      <w:r w:rsidRPr="004F070A">
        <w:rPr>
          <w:rStyle w:val="Enfasigrassetto"/>
          <w:rFonts w:asciiTheme="minorHAnsi" w:eastAsia="Times" w:hAnsiTheme="minorHAnsi" w:cstheme="minorHAnsi"/>
        </w:rPr>
        <w:t>CentroMarca</w:t>
      </w:r>
      <w:proofErr w:type="spellEnd"/>
      <w:r w:rsidR="006C0F72">
        <w:rPr>
          <w:rStyle w:val="Enfasigrassetto"/>
          <w:rFonts w:asciiTheme="minorHAnsi" w:eastAsia="Times" w:hAnsiTheme="minorHAnsi" w:cstheme="minorHAnsi"/>
        </w:rPr>
        <w:t xml:space="preserve">, </w:t>
      </w:r>
      <w:r w:rsidRPr="004F070A">
        <w:rPr>
          <w:rStyle w:val="Enfasigrassetto"/>
          <w:rFonts w:asciiTheme="minorHAnsi" w:eastAsia="Times" w:hAnsiTheme="minorHAnsi" w:cstheme="minorHAnsi"/>
        </w:rPr>
        <w:t xml:space="preserve">Banca Credito Cooperativo di Treviso e Venezia e Caffè </w:t>
      </w:r>
      <w:proofErr w:type="spellStart"/>
      <w:r w:rsidRPr="004F070A">
        <w:rPr>
          <w:rStyle w:val="Enfasigrassetto"/>
          <w:rFonts w:asciiTheme="minorHAnsi" w:eastAsia="Times" w:hAnsiTheme="minorHAnsi" w:cstheme="minorHAnsi"/>
        </w:rPr>
        <w:t>Hausbrandt</w:t>
      </w:r>
      <w:proofErr w:type="spellEnd"/>
      <w:r w:rsidRPr="004F070A">
        <w:rPr>
          <w:rStyle w:val="Enfasigrassetto"/>
          <w:rFonts w:asciiTheme="minorHAnsi" w:eastAsia="Times" w:hAnsiTheme="minorHAnsi" w:cstheme="minorHAnsi"/>
        </w:rPr>
        <w:t>.</w:t>
      </w:r>
    </w:p>
    <w:p w14:paraId="00FAF63F" w14:textId="77777777" w:rsidR="006C0F72" w:rsidRDefault="006C0F72" w:rsidP="004F07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74B4C6B" w14:textId="241A461F" w:rsidR="004E4E99" w:rsidRPr="004F070A" w:rsidRDefault="006C0F72" w:rsidP="004F07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4F070A">
        <w:rPr>
          <w:rFonts w:cstheme="minorHAnsi"/>
          <w:b/>
          <w:bCs/>
          <w:sz w:val="24"/>
          <w:szCs w:val="24"/>
        </w:rPr>
        <w:t>PROFIL</w:t>
      </w:r>
      <w:r>
        <w:rPr>
          <w:rFonts w:cstheme="minorHAnsi"/>
          <w:b/>
          <w:bCs/>
          <w:sz w:val="24"/>
          <w:szCs w:val="24"/>
        </w:rPr>
        <w:t>O</w:t>
      </w:r>
    </w:p>
    <w:p w14:paraId="61EB99E5" w14:textId="549F9FD8" w:rsidR="00332121" w:rsidRPr="004F070A" w:rsidRDefault="00332121" w:rsidP="004F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4F070A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Simon Zhu </w:t>
      </w:r>
    </w:p>
    <w:p w14:paraId="0AF14CEF" w14:textId="1F00CDA2" w:rsidR="00332121" w:rsidRPr="004F070A" w:rsidRDefault="00332121" w:rsidP="004F0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4F070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Violinista emergente con un repertorio versatile Nell’ottobre 2023 vince il 1° premio al Concorso Internazionale di Violino “Premio Paganini” di Genova ed iniziano per lui una serie di importanti impegni concertistici, inclusa la rara opportunità di esibirsi con il violino “</w:t>
      </w:r>
      <w:r w:rsidRPr="004F070A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Cannone</w:t>
      </w:r>
      <w:r w:rsidRPr="004F070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” di Paganini, un Guarneri del Gesù del 1743. Nel maggio 2021 ha vinto il secondo premio al concorso Menuhin a Richmond, Virginia.</w:t>
      </w:r>
      <w:r w:rsidR="00B57C41" w:rsidRPr="004F070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4F070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Simon Zhu ha fatto il suo debutto alla Filarmonica di Berlino nel 2015. Ha tenuto concerti in Germania, Inghilterra, Francia, Belgio, Polonia, Romania, Svizzera, Liechtenstein, Corea e Cina, esibendosi con rinomate orchestre tra cui l'Accademia di San Martin in-the-Fields, l'Orchestra Sinfonica di Berlino e i Solisti da Camera di Salisburgo.</w:t>
      </w:r>
      <w:r w:rsidR="00B57C41" w:rsidRPr="004F070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4F070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Nelle prossime stagioni debutterà con l'Orchestra del Teatro La Scala, l'Orchestra del Teatro La Fenice, l'Orchestra del Maggio Musicale Fiorentino, l'Orchestra del Teatro San Carlo e l'Orchestra Filarmonica di Dortmund. Attualmente studia all'HMTM di Monaco con Ana </w:t>
      </w:r>
      <w:proofErr w:type="spellStart"/>
      <w:r w:rsidRPr="004F070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Chumachenco</w:t>
      </w:r>
      <w:proofErr w:type="spellEnd"/>
      <w:r w:rsidRPr="004F070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oltre che sotto la guida di Ning Feng.</w:t>
      </w:r>
      <w:r w:rsidR="00B57C41" w:rsidRPr="004F070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4F070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Simon Zhu suona un importante violino di Zosimo Bergonzi del 1760 circa. Lo strumento è un generoso prestito della </w:t>
      </w:r>
      <w:proofErr w:type="spellStart"/>
      <w:r w:rsidRPr="004F070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Stretton</w:t>
      </w:r>
      <w:proofErr w:type="spellEnd"/>
      <w:r w:rsidRPr="004F070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Society.</w:t>
      </w:r>
    </w:p>
    <w:p w14:paraId="662114FC" w14:textId="77777777" w:rsidR="00332121" w:rsidRDefault="00332121" w:rsidP="00332121">
      <w:pPr>
        <w:jc w:val="both"/>
        <w:rPr>
          <w:rFonts w:ascii="Times New Roman" w:hAnsi="Times New Roman" w:cs="Times New Roman"/>
        </w:rPr>
      </w:pPr>
    </w:p>
    <w:p w14:paraId="65A89805" w14:textId="06CD795D" w:rsidR="006C0F72" w:rsidRPr="006C0F72" w:rsidRDefault="006C0F72" w:rsidP="006C0F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4F070A">
        <w:rPr>
          <w:rFonts w:cstheme="minorHAnsi"/>
          <w:b/>
          <w:bCs/>
          <w:sz w:val="24"/>
          <w:szCs w:val="24"/>
        </w:rPr>
        <w:t>PRO</w:t>
      </w:r>
      <w:r>
        <w:rPr>
          <w:rFonts w:cstheme="minorHAnsi"/>
          <w:b/>
          <w:bCs/>
          <w:sz w:val="24"/>
          <w:szCs w:val="24"/>
        </w:rPr>
        <w:t>GRAMMA</w:t>
      </w:r>
    </w:p>
    <w:p w14:paraId="4B2AA2BD" w14:textId="6A3B0185" w:rsidR="006C0F72" w:rsidRPr="006C0F72" w:rsidRDefault="004F070A" w:rsidP="006C0F72">
      <w:pPr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C0F72">
        <w:rPr>
          <w:rFonts w:cstheme="minorHAnsi"/>
          <w:b/>
          <w:color w:val="000000" w:themeColor="text1"/>
          <w:sz w:val="24"/>
          <w:szCs w:val="24"/>
        </w:rPr>
        <w:t>Mercoledì 11 settembre</w:t>
      </w:r>
      <w:r w:rsidR="006C0F72" w:rsidRPr="006C0F72">
        <w:rPr>
          <w:rFonts w:cstheme="minorHAnsi"/>
          <w:b/>
          <w:color w:val="000000" w:themeColor="text1"/>
          <w:sz w:val="24"/>
          <w:szCs w:val="24"/>
        </w:rPr>
        <w:t>, ore 21.00</w:t>
      </w:r>
      <w:r w:rsidR="006C0F72" w:rsidRPr="006C0F72">
        <w:rPr>
          <w:rFonts w:cstheme="minorHAnsi"/>
          <w:b/>
          <w:color w:val="000000" w:themeColor="text1"/>
          <w:sz w:val="24"/>
          <w:szCs w:val="24"/>
        </w:rPr>
        <w:br/>
      </w:r>
      <w:r w:rsidR="006C0F72" w:rsidRPr="006C0F72">
        <w:rPr>
          <w:rFonts w:cstheme="minorHAnsi"/>
          <w:b/>
          <w:bCs/>
          <w:sz w:val="24"/>
          <w:szCs w:val="24"/>
        </w:rPr>
        <w:t>Chiesa di San Gottardo – Asolo (TV)</w:t>
      </w:r>
    </w:p>
    <w:p w14:paraId="6CCA404B" w14:textId="77777777" w:rsidR="004F070A" w:rsidRPr="006C0F72" w:rsidRDefault="004F070A" w:rsidP="006C0F72">
      <w:pPr>
        <w:pStyle w:val="Titolo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6C0F72">
        <w:rPr>
          <w:rFonts w:asciiTheme="minorHAnsi" w:hAnsiTheme="minorHAnsi" w:cstheme="minorHAnsi"/>
          <w:b/>
          <w:sz w:val="24"/>
          <w:szCs w:val="24"/>
        </w:rPr>
        <w:t>Simon Zhu</w:t>
      </w:r>
      <w:r w:rsidRPr="006C0F72">
        <w:rPr>
          <w:rFonts w:asciiTheme="minorHAnsi" w:hAnsiTheme="minorHAnsi" w:cstheme="minorHAnsi"/>
          <w:sz w:val="24"/>
          <w:szCs w:val="24"/>
        </w:rPr>
        <w:t>, violino</w:t>
      </w:r>
    </w:p>
    <w:p w14:paraId="4ABC258B" w14:textId="77777777" w:rsidR="004E4E99" w:rsidRPr="006C0F72" w:rsidRDefault="004E4E99" w:rsidP="006C0F7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iCs/>
          <w:color w:val="000000" w:themeColor="text1"/>
          <w:sz w:val="24"/>
          <w:szCs w:val="24"/>
        </w:rPr>
      </w:pPr>
    </w:p>
    <w:p w14:paraId="6CC704AB" w14:textId="13B5A72D" w:rsidR="006C0F72" w:rsidRPr="006C0F72" w:rsidRDefault="006C0F72" w:rsidP="006C0F72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4"/>
          <w:szCs w:val="24"/>
        </w:rPr>
      </w:pPr>
      <w:r w:rsidRPr="006C0F72">
        <w:rPr>
          <w:rFonts w:cstheme="minorHAnsi"/>
          <w:b/>
          <w:bCs/>
          <w:sz w:val="24"/>
          <w:szCs w:val="24"/>
        </w:rPr>
        <w:t xml:space="preserve">Johann Sebastian Bach </w:t>
      </w:r>
      <w:r w:rsidRPr="006C0F72">
        <w:rPr>
          <w:rFonts w:cstheme="minorHAnsi"/>
          <w:b/>
          <w:bCs/>
          <w:sz w:val="24"/>
          <w:szCs w:val="24"/>
        </w:rPr>
        <w:br/>
      </w:r>
      <w:r w:rsidRPr="006C0F72">
        <w:rPr>
          <w:rFonts w:cstheme="minorHAnsi"/>
          <w:i/>
          <w:iCs/>
          <w:sz w:val="24"/>
          <w:szCs w:val="24"/>
        </w:rPr>
        <w:t>Sonata n. 2 in la minore per violino solo, BWV 1003</w:t>
      </w:r>
    </w:p>
    <w:p w14:paraId="2A0AFA8D" w14:textId="73CABAC8" w:rsidR="006C0F72" w:rsidRPr="006C0F72" w:rsidRDefault="006C0F72" w:rsidP="006C0F72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4"/>
          <w:szCs w:val="24"/>
        </w:rPr>
      </w:pPr>
      <w:r w:rsidRPr="006C0F72">
        <w:rPr>
          <w:rFonts w:cstheme="minorHAnsi"/>
          <w:b/>
          <w:bCs/>
          <w:sz w:val="24"/>
          <w:szCs w:val="24"/>
        </w:rPr>
        <w:t xml:space="preserve">Eugène </w:t>
      </w:r>
      <w:proofErr w:type="spellStart"/>
      <w:r w:rsidRPr="006C0F72">
        <w:rPr>
          <w:rFonts w:cstheme="minorHAnsi"/>
          <w:b/>
          <w:bCs/>
          <w:sz w:val="24"/>
          <w:szCs w:val="24"/>
        </w:rPr>
        <w:t>Ysaÿe</w:t>
      </w:r>
      <w:proofErr w:type="spellEnd"/>
      <w:r w:rsidRPr="006C0F72">
        <w:rPr>
          <w:rFonts w:cstheme="minorHAnsi"/>
          <w:b/>
          <w:bCs/>
          <w:sz w:val="24"/>
          <w:szCs w:val="24"/>
        </w:rPr>
        <w:t xml:space="preserve"> </w:t>
      </w:r>
      <w:r w:rsidRPr="006C0F72">
        <w:rPr>
          <w:rFonts w:cstheme="minorHAnsi"/>
          <w:b/>
          <w:bCs/>
          <w:sz w:val="24"/>
          <w:szCs w:val="24"/>
        </w:rPr>
        <w:br/>
      </w:r>
      <w:r w:rsidRPr="006C0F72">
        <w:rPr>
          <w:rFonts w:cstheme="minorHAnsi"/>
          <w:i/>
          <w:iCs/>
          <w:sz w:val="24"/>
          <w:szCs w:val="24"/>
        </w:rPr>
        <w:t>Sonata n. 4 in mi minore per violino solo op. 27</w:t>
      </w:r>
    </w:p>
    <w:p w14:paraId="109E21C6" w14:textId="431BE0E9" w:rsidR="006C0F72" w:rsidRPr="006C0F72" w:rsidRDefault="006C0F72" w:rsidP="006C0F72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4"/>
          <w:szCs w:val="24"/>
        </w:rPr>
      </w:pPr>
      <w:r w:rsidRPr="006C0F72">
        <w:rPr>
          <w:rFonts w:cstheme="minorHAnsi"/>
          <w:b/>
          <w:bCs/>
          <w:sz w:val="24"/>
          <w:szCs w:val="24"/>
        </w:rPr>
        <w:t xml:space="preserve">Niccolò Paganini </w:t>
      </w:r>
      <w:r w:rsidRPr="006C0F72">
        <w:rPr>
          <w:rFonts w:cstheme="minorHAnsi"/>
          <w:b/>
          <w:bCs/>
          <w:sz w:val="24"/>
          <w:szCs w:val="24"/>
        </w:rPr>
        <w:br/>
      </w:r>
      <w:r w:rsidRPr="006C0F72">
        <w:rPr>
          <w:rFonts w:cstheme="minorHAnsi"/>
          <w:i/>
          <w:iCs/>
          <w:sz w:val="24"/>
          <w:szCs w:val="24"/>
        </w:rPr>
        <w:lastRenderedPageBreak/>
        <w:t>dai 24 Capricci per violino solo op. 1</w:t>
      </w:r>
      <w:r w:rsidRPr="006C0F72">
        <w:rPr>
          <w:rFonts w:cstheme="minorHAnsi"/>
          <w:i/>
          <w:iCs/>
          <w:sz w:val="24"/>
          <w:szCs w:val="24"/>
        </w:rPr>
        <w:br/>
        <w:t xml:space="preserve">Capriccio </w:t>
      </w:r>
      <w:proofErr w:type="spellStart"/>
      <w:r w:rsidRPr="006C0F72">
        <w:rPr>
          <w:rFonts w:cstheme="minorHAnsi"/>
          <w:i/>
          <w:iCs/>
          <w:sz w:val="24"/>
          <w:szCs w:val="24"/>
        </w:rPr>
        <w:t>nn</w:t>
      </w:r>
      <w:proofErr w:type="spellEnd"/>
      <w:r w:rsidRPr="006C0F72">
        <w:rPr>
          <w:rFonts w:cstheme="minorHAnsi"/>
          <w:i/>
          <w:iCs/>
          <w:sz w:val="24"/>
          <w:szCs w:val="24"/>
        </w:rPr>
        <w:t>. 5, 7, 9, 20, 23, 24</w:t>
      </w:r>
    </w:p>
    <w:p w14:paraId="0CC732AB" w14:textId="04FB98A7" w:rsidR="006C0F72" w:rsidRPr="006C0F72" w:rsidRDefault="006C0F72" w:rsidP="006C0F72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4"/>
          <w:szCs w:val="24"/>
        </w:rPr>
      </w:pPr>
      <w:r w:rsidRPr="006C0F72">
        <w:rPr>
          <w:rFonts w:cstheme="minorHAnsi"/>
          <w:b/>
          <w:bCs/>
          <w:sz w:val="24"/>
          <w:szCs w:val="24"/>
        </w:rPr>
        <w:t xml:space="preserve">Eugène </w:t>
      </w:r>
      <w:proofErr w:type="spellStart"/>
      <w:r w:rsidRPr="006C0F72">
        <w:rPr>
          <w:rFonts w:cstheme="minorHAnsi"/>
          <w:b/>
          <w:bCs/>
          <w:sz w:val="24"/>
          <w:szCs w:val="24"/>
        </w:rPr>
        <w:t>Ysaÿe</w:t>
      </w:r>
      <w:proofErr w:type="spellEnd"/>
      <w:r w:rsidRPr="006C0F72">
        <w:rPr>
          <w:rFonts w:cstheme="minorHAnsi"/>
          <w:b/>
          <w:bCs/>
          <w:sz w:val="24"/>
          <w:szCs w:val="24"/>
        </w:rPr>
        <w:t xml:space="preserve"> </w:t>
      </w:r>
      <w:r w:rsidRPr="006C0F72">
        <w:rPr>
          <w:rFonts w:cstheme="minorHAnsi"/>
          <w:b/>
          <w:bCs/>
          <w:sz w:val="24"/>
          <w:szCs w:val="24"/>
        </w:rPr>
        <w:br/>
      </w:r>
      <w:r w:rsidRPr="006C0F72">
        <w:rPr>
          <w:rFonts w:cstheme="minorHAnsi"/>
          <w:i/>
          <w:iCs/>
          <w:sz w:val="24"/>
          <w:szCs w:val="24"/>
        </w:rPr>
        <w:t>Sonata n. 6 in mi maggiore per violino solo op. 27</w:t>
      </w:r>
    </w:p>
    <w:p w14:paraId="034CC387" w14:textId="77777777" w:rsidR="006C0F72" w:rsidRDefault="006C0F72" w:rsidP="006C0F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4634F40" w14:textId="77777777" w:rsidR="004E4E99" w:rsidRPr="008923A2" w:rsidRDefault="004E4E99" w:rsidP="004E4E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8923A2">
        <w:rPr>
          <w:rFonts w:cstheme="minorHAnsi"/>
          <w:b/>
          <w:bCs/>
          <w:sz w:val="24"/>
          <w:szCs w:val="24"/>
        </w:rPr>
        <w:t>Per informazioni</w:t>
      </w:r>
    </w:p>
    <w:p w14:paraId="60E409F0" w14:textId="2618173B" w:rsidR="004E4E99" w:rsidRPr="008923A2" w:rsidRDefault="004E4E99" w:rsidP="004E4E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  <w:r w:rsidRPr="008923A2">
        <w:rPr>
          <w:rFonts w:cstheme="minorHAnsi"/>
          <w:b/>
          <w:bCs/>
          <w:sz w:val="24"/>
          <w:szCs w:val="24"/>
        </w:rPr>
        <w:t xml:space="preserve">Asolo Musica - Associazione Amici della Musica </w:t>
      </w:r>
      <w:proofErr w:type="spellStart"/>
      <w:r w:rsidR="00426DB3">
        <w:rPr>
          <w:rFonts w:cstheme="minorHAnsi"/>
          <w:sz w:val="24"/>
          <w:szCs w:val="24"/>
        </w:rPr>
        <w:t>cell</w:t>
      </w:r>
      <w:proofErr w:type="spellEnd"/>
      <w:r w:rsidR="00426DB3">
        <w:rPr>
          <w:rFonts w:cstheme="minorHAnsi"/>
          <w:sz w:val="24"/>
          <w:szCs w:val="24"/>
        </w:rPr>
        <w:t>.</w:t>
      </w:r>
      <w:r w:rsidR="00426DB3" w:rsidRPr="00426DB3">
        <w:rPr>
          <w:rFonts w:ascii="Calibri" w:hAnsi="Calibri" w:cs="Calibri"/>
          <w:color w:val="000000"/>
        </w:rPr>
        <w:t xml:space="preserve"> </w:t>
      </w:r>
      <w:r w:rsidR="00426DB3">
        <w:rPr>
          <w:rFonts w:ascii="Calibri" w:hAnsi="Calibri" w:cs="Calibri"/>
          <w:color w:val="000000"/>
        </w:rPr>
        <w:t>392 4519244</w:t>
      </w:r>
    </w:p>
    <w:p w14:paraId="275E252A" w14:textId="77777777" w:rsidR="004E4E99" w:rsidRPr="008923A2" w:rsidRDefault="00000000" w:rsidP="004E4E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  <w:hyperlink r:id="rId4" w:history="1">
        <w:r w:rsidR="004E4E99" w:rsidRPr="008923A2">
          <w:rPr>
            <w:rStyle w:val="Collegamentoipertestuale"/>
            <w:rFonts w:cstheme="minorHAnsi"/>
            <w:sz w:val="24"/>
            <w:szCs w:val="24"/>
          </w:rPr>
          <w:t>info@asolomusica.com</w:t>
        </w:r>
      </w:hyperlink>
      <w:r w:rsidR="004E4E99" w:rsidRPr="008923A2">
        <w:rPr>
          <w:rFonts w:cstheme="minorHAnsi"/>
          <w:sz w:val="24"/>
          <w:szCs w:val="24"/>
        </w:rPr>
        <w:t xml:space="preserve"> – </w:t>
      </w:r>
      <w:hyperlink r:id="rId5" w:history="1">
        <w:r w:rsidR="004E4E99" w:rsidRPr="008923A2">
          <w:rPr>
            <w:rStyle w:val="Collegamentoipertestuale"/>
            <w:rFonts w:cstheme="minorHAnsi"/>
            <w:sz w:val="24"/>
            <w:szCs w:val="24"/>
          </w:rPr>
          <w:t>www.asolomusica.com</w:t>
        </w:r>
      </w:hyperlink>
    </w:p>
    <w:p w14:paraId="61C48217" w14:textId="77777777" w:rsidR="004E4E99" w:rsidRDefault="00000000" w:rsidP="004E4E99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Collegamentoipertestuale"/>
          <w:rFonts w:cstheme="minorHAnsi"/>
          <w:sz w:val="24"/>
          <w:szCs w:val="24"/>
        </w:rPr>
      </w:pPr>
      <w:hyperlink r:id="rId6" w:history="1">
        <w:r w:rsidR="004E4E99" w:rsidRPr="008923A2">
          <w:rPr>
            <w:rStyle w:val="Collegamentoipertestuale"/>
            <w:rFonts w:cstheme="minorHAnsi"/>
            <w:sz w:val="24"/>
            <w:szCs w:val="24"/>
          </w:rPr>
          <w:t>www.boxol.it/asolomusica</w:t>
        </w:r>
      </w:hyperlink>
    </w:p>
    <w:p w14:paraId="69FDA3C3" w14:textId="77777777" w:rsidR="006C0F72" w:rsidRPr="008923A2" w:rsidRDefault="006C0F72" w:rsidP="004E4E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</w:p>
    <w:p w14:paraId="4ABF9149" w14:textId="77777777" w:rsidR="004E4E99" w:rsidRPr="006D22CC" w:rsidRDefault="004E4E99" w:rsidP="004E4E99">
      <w:pPr>
        <w:tabs>
          <w:tab w:val="left" w:pos="4020"/>
        </w:tabs>
        <w:spacing w:after="0"/>
        <w:ind w:right="17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6D22CC">
        <w:rPr>
          <w:rFonts w:cstheme="minorHAnsi"/>
          <w:b/>
          <w:bCs/>
          <w:color w:val="000000"/>
          <w:sz w:val="24"/>
          <w:szCs w:val="24"/>
        </w:rPr>
        <w:t>Ufficio Stampa</w:t>
      </w:r>
    </w:p>
    <w:p w14:paraId="32356AB2" w14:textId="77777777" w:rsidR="004E4E99" w:rsidRPr="006D22CC" w:rsidRDefault="004E4E99" w:rsidP="004E4E99">
      <w:pPr>
        <w:tabs>
          <w:tab w:val="left" w:pos="4020"/>
        </w:tabs>
        <w:spacing w:after="0"/>
        <w:ind w:right="17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6D22CC">
        <w:rPr>
          <w:rFonts w:cstheme="minorHAnsi"/>
          <w:b/>
          <w:bCs/>
          <w:color w:val="000000"/>
          <w:sz w:val="24"/>
          <w:szCs w:val="24"/>
        </w:rPr>
        <w:t xml:space="preserve">Studio </w:t>
      </w:r>
      <w:proofErr w:type="spellStart"/>
      <w:r w:rsidRPr="006D22CC">
        <w:rPr>
          <w:rFonts w:cstheme="minorHAnsi"/>
          <w:b/>
          <w:bCs/>
          <w:color w:val="000000"/>
          <w:sz w:val="24"/>
          <w:szCs w:val="24"/>
        </w:rPr>
        <w:t>Pierrepi</w:t>
      </w:r>
      <w:proofErr w:type="spellEnd"/>
      <w:r w:rsidRPr="006D22CC">
        <w:rPr>
          <w:rFonts w:cstheme="minorHAnsi"/>
          <w:b/>
          <w:bCs/>
          <w:color w:val="000000"/>
          <w:sz w:val="24"/>
          <w:szCs w:val="24"/>
        </w:rPr>
        <w:t xml:space="preserve"> – Padova</w:t>
      </w:r>
    </w:p>
    <w:p w14:paraId="464B0BF3" w14:textId="77777777" w:rsidR="004E4E99" w:rsidRPr="006D22CC" w:rsidRDefault="004E4E99" w:rsidP="004E4E99">
      <w:pPr>
        <w:spacing w:after="0"/>
        <w:ind w:right="170"/>
        <w:jc w:val="both"/>
        <w:rPr>
          <w:rFonts w:cstheme="minorHAnsi"/>
          <w:sz w:val="24"/>
          <w:szCs w:val="24"/>
        </w:rPr>
      </w:pPr>
      <w:r w:rsidRPr="006D22CC">
        <w:rPr>
          <w:rFonts w:cstheme="minorHAnsi"/>
          <w:sz w:val="24"/>
          <w:szCs w:val="24"/>
        </w:rPr>
        <w:t xml:space="preserve">Alessandra Canella </w:t>
      </w:r>
      <w:hyperlink r:id="rId7" w:history="1">
        <w:r w:rsidRPr="006D22CC">
          <w:rPr>
            <w:rStyle w:val="Collegamentoipertestuale"/>
            <w:rFonts w:cstheme="minorHAnsi"/>
            <w:color w:val="auto"/>
            <w:sz w:val="24"/>
            <w:szCs w:val="24"/>
            <w:u w:val="none"/>
          </w:rPr>
          <w:t>canella@studiopierrepi.it</w:t>
        </w:r>
      </w:hyperlink>
    </w:p>
    <w:p w14:paraId="48164896" w14:textId="1B417F20" w:rsidR="004E4E99" w:rsidRPr="006D22CC" w:rsidRDefault="004E4E99" w:rsidP="004E4E99">
      <w:pPr>
        <w:spacing w:after="0"/>
        <w:ind w:right="170"/>
        <w:jc w:val="both"/>
        <w:rPr>
          <w:rFonts w:cstheme="minorHAnsi"/>
          <w:sz w:val="24"/>
          <w:szCs w:val="24"/>
          <w:u w:val="single"/>
        </w:rPr>
      </w:pPr>
      <w:r w:rsidRPr="006D22CC">
        <w:rPr>
          <w:rStyle w:val="Collegamentoipertestuale"/>
          <w:rFonts w:cstheme="minorHAnsi"/>
          <w:color w:val="auto"/>
          <w:sz w:val="24"/>
          <w:szCs w:val="24"/>
          <w:u w:val="none"/>
        </w:rPr>
        <w:t xml:space="preserve">Federica </w:t>
      </w:r>
      <w:r w:rsidR="006D22CC" w:rsidRPr="006D22CC">
        <w:rPr>
          <w:rStyle w:val="Collegamentoipertestuale"/>
          <w:rFonts w:cstheme="minorHAnsi"/>
          <w:color w:val="auto"/>
          <w:sz w:val="24"/>
          <w:szCs w:val="24"/>
          <w:u w:val="none"/>
        </w:rPr>
        <w:t xml:space="preserve">Bressan </w:t>
      </w:r>
      <w:r w:rsidRPr="006D22CC">
        <w:rPr>
          <w:rStyle w:val="Collegamentoipertestuale"/>
          <w:rFonts w:cstheme="minorHAnsi"/>
          <w:color w:val="auto"/>
          <w:sz w:val="24"/>
          <w:szCs w:val="24"/>
          <w:u w:val="none"/>
        </w:rPr>
        <w:t>ufficiostampa@studiopierrepi.it</w:t>
      </w:r>
    </w:p>
    <w:p w14:paraId="19EB7E22" w14:textId="77777777" w:rsidR="004E4E99" w:rsidRPr="006D22CC" w:rsidRDefault="00000000" w:rsidP="004E4E99">
      <w:pPr>
        <w:spacing w:after="0"/>
        <w:ind w:right="170"/>
        <w:jc w:val="both"/>
        <w:rPr>
          <w:rFonts w:cstheme="minorHAnsi"/>
          <w:sz w:val="24"/>
          <w:szCs w:val="24"/>
        </w:rPr>
      </w:pPr>
      <w:hyperlink r:id="rId8" w:history="1">
        <w:r w:rsidR="004E4E99" w:rsidRPr="006D22CC">
          <w:rPr>
            <w:rStyle w:val="Collegamentoipertestuale"/>
            <w:rFonts w:cstheme="minorHAnsi"/>
            <w:color w:val="auto"/>
            <w:sz w:val="24"/>
            <w:szCs w:val="24"/>
            <w:u w:val="none"/>
          </w:rPr>
          <w:t>www.studiopierrepi.it</w:t>
        </w:r>
      </w:hyperlink>
    </w:p>
    <w:p w14:paraId="7A529772" w14:textId="77777777" w:rsidR="004E4E99" w:rsidRPr="008923A2" w:rsidRDefault="004E4E99" w:rsidP="004E4E99">
      <w:pPr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D88D9FD" w14:textId="77777777" w:rsidR="004E4E99" w:rsidRPr="008923A2" w:rsidRDefault="004E4E99" w:rsidP="004E4E99">
      <w:pPr>
        <w:jc w:val="both"/>
        <w:rPr>
          <w:rFonts w:cstheme="minorHAnsi"/>
          <w:sz w:val="24"/>
          <w:szCs w:val="24"/>
        </w:rPr>
      </w:pPr>
    </w:p>
    <w:p w14:paraId="161F9634" w14:textId="77777777" w:rsidR="004E4E99" w:rsidRPr="008923A2" w:rsidRDefault="004E4E99" w:rsidP="004E4E99">
      <w:pPr>
        <w:jc w:val="both"/>
        <w:rPr>
          <w:rFonts w:cstheme="minorHAnsi"/>
          <w:sz w:val="24"/>
          <w:szCs w:val="24"/>
        </w:rPr>
      </w:pPr>
    </w:p>
    <w:p w14:paraId="54D213D1" w14:textId="77777777" w:rsidR="004E4E99" w:rsidRPr="008923A2" w:rsidRDefault="004E4E99" w:rsidP="004E4E99">
      <w:pPr>
        <w:jc w:val="both"/>
        <w:rPr>
          <w:rFonts w:cstheme="minorHAnsi"/>
          <w:sz w:val="24"/>
          <w:szCs w:val="24"/>
        </w:rPr>
      </w:pPr>
    </w:p>
    <w:p w14:paraId="1A4F2B58" w14:textId="77777777" w:rsidR="004E4E99" w:rsidRPr="008923A2" w:rsidRDefault="004E4E99" w:rsidP="004E4E99">
      <w:pPr>
        <w:jc w:val="both"/>
        <w:rPr>
          <w:rFonts w:cstheme="minorHAnsi"/>
          <w:sz w:val="24"/>
          <w:szCs w:val="24"/>
        </w:rPr>
      </w:pPr>
    </w:p>
    <w:p w14:paraId="6A3E9074" w14:textId="77777777" w:rsidR="004E4E99" w:rsidRPr="008923A2" w:rsidRDefault="004E4E99" w:rsidP="004E4E99">
      <w:pPr>
        <w:jc w:val="both"/>
        <w:rPr>
          <w:rFonts w:cstheme="minorHAnsi"/>
          <w:sz w:val="24"/>
          <w:szCs w:val="24"/>
        </w:rPr>
      </w:pPr>
    </w:p>
    <w:p w14:paraId="28112273" w14:textId="77777777" w:rsidR="004E4E99" w:rsidRPr="008923A2" w:rsidRDefault="004E4E99" w:rsidP="004E4E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D587B96" w14:textId="77777777" w:rsidR="004E4E99" w:rsidRPr="00D34C2F" w:rsidRDefault="004E4E99">
      <w:pPr>
        <w:rPr>
          <w:sz w:val="32"/>
          <w:szCs w:val="32"/>
        </w:rPr>
      </w:pPr>
    </w:p>
    <w:sectPr w:rsidR="004E4E99" w:rsidRPr="00D34C2F" w:rsidSect="00AD7CB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F8"/>
    <w:rsid w:val="000236BC"/>
    <w:rsid w:val="00091F15"/>
    <w:rsid w:val="000F4953"/>
    <w:rsid w:val="00223939"/>
    <w:rsid w:val="00295DF2"/>
    <w:rsid w:val="002C4ECA"/>
    <w:rsid w:val="00332121"/>
    <w:rsid w:val="003C7FAA"/>
    <w:rsid w:val="0040259C"/>
    <w:rsid w:val="00426DB3"/>
    <w:rsid w:val="004679EB"/>
    <w:rsid w:val="00472B3B"/>
    <w:rsid w:val="004E4E99"/>
    <w:rsid w:val="004F070A"/>
    <w:rsid w:val="00532EE7"/>
    <w:rsid w:val="00666E5D"/>
    <w:rsid w:val="006C0F72"/>
    <w:rsid w:val="006D22CC"/>
    <w:rsid w:val="00742458"/>
    <w:rsid w:val="00752AC2"/>
    <w:rsid w:val="00772086"/>
    <w:rsid w:val="0077727F"/>
    <w:rsid w:val="007C0CFF"/>
    <w:rsid w:val="007E3193"/>
    <w:rsid w:val="008025CE"/>
    <w:rsid w:val="008A5F4B"/>
    <w:rsid w:val="008E290E"/>
    <w:rsid w:val="009A0BB4"/>
    <w:rsid w:val="00A435F8"/>
    <w:rsid w:val="00A652FE"/>
    <w:rsid w:val="00AA18CD"/>
    <w:rsid w:val="00AD7CB2"/>
    <w:rsid w:val="00AE4619"/>
    <w:rsid w:val="00B40318"/>
    <w:rsid w:val="00B57C41"/>
    <w:rsid w:val="00B85D96"/>
    <w:rsid w:val="00BC7E81"/>
    <w:rsid w:val="00BD4C6B"/>
    <w:rsid w:val="00C4369C"/>
    <w:rsid w:val="00C534DA"/>
    <w:rsid w:val="00C974A0"/>
    <w:rsid w:val="00D34C2F"/>
    <w:rsid w:val="00D76147"/>
    <w:rsid w:val="00E63E57"/>
    <w:rsid w:val="00E83454"/>
    <w:rsid w:val="00ED7C33"/>
    <w:rsid w:val="00F338BD"/>
    <w:rsid w:val="00F84737"/>
    <w:rsid w:val="00FD3C7C"/>
    <w:rsid w:val="00FE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58FF"/>
  <w15:chartTrackingRefBased/>
  <w15:docId w15:val="{D4837AF2-AC6D-4D3E-AD59-01379778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2A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2239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800000"/>
      <w:kern w:val="0"/>
      <w:sz w:val="24"/>
      <w:szCs w:val="20"/>
      <w:lang w:eastAsia="it-IT"/>
      <w14:ligatures w14:val="none"/>
    </w:rPr>
  </w:style>
  <w:style w:type="paragraph" w:styleId="Titolo5">
    <w:name w:val="heading 5"/>
    <w:basedOn w:val="Normale"/>
    <w:next w:val="Normale"/>
    <w:link w:val="Titolo5Carattere"/>
    <w:qFormat/>
    <w:rsid w:val="00223939"/>
    <w:pPr>
      <w:keepNext/>
      <w:spacing w:after="0" w:line="240" w:lineRule="auto"/>
      <w:jc w:val="center"/>
      <w:outlineLvl w:val="4"/>
    </w:pPr>
    <w:rPr>
      <w:rFonts w:ascii="Palatino" w:eastAsia="Times" w:hAnsi="Palatino" w:cs="Times New Roman"/>
      <w:b/>
      <w:i/>
      <w:kern w:val="0"/>
      <w:sz w:val="32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223939"/>
    <w:rPr>
      <w:rFonts w:ascii="Times New Roman" w:eastAsia="Times New Roman" w:hAnsi="Times New Roman" w:cs="Times New Roman"/>
      <w:b/>
      <w:color w:val="800000"/>
      <w:kern w:val="0"/>
      <w:sz w:val="24"/>
      <w:szCs w:val="20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rsid w:val="00223939"/>
    <w:rPr>
      <w:rFonts w:ascii="Palatino" w:eastAsia="Times" w:hAnsi="Palatino" w:cs="Times New Roman"/>
      <w:b/>
      <w:i/>
      <w:kern w:val="0"/>
      <w:sz w:val="32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4E4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4E4E99"/>
    <w:rPr>
      <w:b/>
      <w:bCs/>
    </w:rPr>
  </w:style>
  <w:style w:type="character" w:styleId="Collegamentoipertestuale">
    <w:name w:val="Hyperlink"/>
    <w:basedOn w:val="Carpredefinitoparagrafo"/>
    <w:unhideWhenUsed/>
    <w:rsid w:val="004E4E9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4F070A"/>
    <w:pPr>
      <w:spacing w:after="0" w:line="240" w:lineRule="auto"/>
      <w:jc w:val="center"/>
    </w:pPr>
    <w:rPr>
      <w:rFonts w:ascii="Times" w:eastAsia="Times" w:hAnsi="Times" w:cs="Times New Roman"/>
      <w:kern w:val="0"/>
      <w:sz w:val="28"/>
      <w:szCs w:val="20"/>
      <w:lang w:eastAsia="it-IT"/>
      <w14:ligatures w14:val="none"/>
    </w:rPr>
  </w:style>
  <w:style w:type="character" w:customStyle="1" w:styleId="TitoloCarattere">
    <w:name w:val="Titolo Carattere"/>
    <w:basedOn w:val="Carpredefinitoparagrafo"/>
    <w:link w:val="Titolo"/>
    <w:rsid w:val="004F070A"/>
    <w:rPr>
      <w:rFonts w:ascii="Times" w:eastAsia="Times" w:hAnsi="Times" w:cs="Times New Roman"/>
      <w:kern w:val="0"/>
      <w:sz w:val="28"/>
      <w:szCs w:val="2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2A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pierrep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nella@studiopierrep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xol.it/asolomusica" TargetMode="External"/><Relationship Id="rId5" Type="http://schemas.openxmlformats.org/officeDocument/2006/relationships/hyperlink" Target="http://www.asolomusica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asolomusica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cuocadellacasa@gmail.com</dc:creator>
  <cp:keywords/>
  <dc:description/>
  <cp:lastModifiedBy>Alessandra Canella</cp:lastModifiedBy>
  <cp:revision>26</cp:revision>
  <dcterms:created xsi:type="dcterms:W3CDTF">2024-08-24T14:51:00Z</dcterms:created>
  <dcterms:modified xsi:type="dcterms:W3CDTF">2024-09-02T17:02:00Z</dcterms:modified>
</cp:coreProperties>
</file>